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pPr>
      <w:r>
        <w:rPr>
          <w:rFonts w:hint="eastAsia" w:ascii="Times New Roman" w:hAnsi="Times New Roman" w:cs="Times New Roman"/>
          <w:b/>
          <w:bCs/>
        </w:rPr>
        <w:t>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except for standardized ones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b/>
          <w:bCs/>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 xml:space="preserve">1 Jan </w:t>
      </w:r>
      <w:r>
        <w:rPr>
          <w:rFonts w:hint="eastAsia" w:ascii="Times New Roman" w:hAnsi="Times New Roman" w:eastAsia="宋体" w:cs="Times New Roman"/>
          <w:iCs/>
          <w:color w:val="7F7F7F" w:themeColor="background1" w:themeShade="80"/>
          <w:kern w:val="0"/>
          <w:sz w:val="18"/>
          <w:szCs w:val="18"/>
          <w:lang w:eastAsia="zh-CN"/>
        </w:rPr>
        <w:t>2023</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 xml:space="preserve">Introduction, </w:t>
      </w:r>
      <w:r>
        <w:rPr>
          <w:rFonts w:hint="eastAsia" w:ascii="Times New Roman" w:hAnsi="Times New Roman"/>
          <w:b/>
          <w:bCs/>
          <w:i/>
          <w:color w:val="7F7F7F" w:themeColor="background1" w:themeShade="80"/>
          <w:sz w:val="18"/>
          <w:szCs w:val="18"/>
        </w:rPr>
        <w:t>Main Text</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Conclusion</w:t>
      </w:r>
      <w:r>
        <w:rPr>
          <w:rFonts w:ascii="Times New Roman" w:hAnsi="Times New Roman"/>
          <w:b/>
          <w:bCs/>
          <w:i/>
          <w:color w:val="7F7F7F" w:themeColor="background1" w:themeShade="80"/>
          <w:sz w:val="18"/>
          <w:szCs w:val="18"/>
        </w:rPr>
        <w:t>,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fldChar w:fldCharType="begin"/>
      </w:r>
      <w:r>
        <w:instrText xml:space="preserve"> HYPERLINK "mailto:par_editor001@parjournal.net" </w:instrText>
      </w:r>
      <w:r>
        <w:fldChar w:fldCharType="separate"/>
      </w:r>
      <w:r>
        <w:rPr>
          <w:rStyle w:val="15"/>
          <w:rFonts w:hint="eastAsia" w:ascii="Times New Roman" w:hAnsi="Times New Roman" w:cs="Times New Roman"/>
          <w:b/>
          <w:bCs/>
          <w:i/>
          <w:color w:val="7F7F7F" w:themeColor="background1" w:themeShade="80"/>
          <w:sz w:val="18"/>
          <w:szCs w:val="18"/>
        </w:rPr>
        <w:t>par_editor001@parjournal.net</w:t>
      </w:r>
      <w:r>
        <w:rPr>
          <w:rStyle w:val="15"/>
          <w:rFonts w:hint="eastAsia"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 xml:space="preserve">Abstract is a brief summary of an article, which helps the readers quickly ascertain the paper's main content. In this part, authors may </w:t>
      </w:r>
      <w:bookmarkStart w:id="1" w:name="OLE_LINK1"/>
      <w:r>
        <w:rPr>
          <w:rFonts w:hint="eastAsia" w:ascii="Times New Roman" w:hAnsi="Times New Roman" w:eastAsia="宋体" w:cs="Times New Roman"/>
          <w:iCs/>
          <w:sz w:val="20"/>
          <w:szCs w:val="20"/>
        </w:rPr>
        <w:t>mention</w:t>
      </w:r>
      <w:bookmarkEnd w:id="1"/>
      <w:r>
        <w:rPr>
          <w:rFonts w:hint="eastAsia" w:ascii="Times New Roman" w:hAnsi="Times New Roman" w:eastAsia="宋体" w:cs="Times New Roman"/>
          <w:iCs/>
          <w:sz w:val="20"/>
          <w:szCs w:val="20"/>
        </w:rPr>
        <w:t xml:space="preserve"> writing purpose, experimental methods, results and their significance in this research field,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bookmarkStart w:id="2" w:name="OLE_LINK3"/>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w:t>
      </w:r>
      <w:r>
        <w:rPr>
          <w:rFonts w:ascii="Times New Roman" w:hAnsi="Times New Roman" w:cs="Times New Roman"/>
          <w:sz w:val="20"/>
          <w:szCs w:val="20"/>
        </w:rPr>
        <w:t xml:space="preserve"> </w:t>
      </w:r>
      <w:r>
        <w:rPr>
          <w:rFonts w:hint="eastAsia" w:ascii="Times New Roman" w:hAnsi="Times New Roman" w:cs="Times New Roman"/>
          <w:sz w:val="20"/>
          <w:szCs w:val="20"/>
        </w:rPr>
        <w:t>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bookmarkStart w:id="3" w:name="OLE_LINK4"/>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bookmarkEnd w:id="3"/>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5"/>
          <w:rFonts w:ascii="Times New Roman" w:hAnsi="Times New Roman" w:cs="Times New Roman"/>
          <w:b/>
          <w:bCs/>
          <w:i/>
          <w:iCs/>
          <w:color w:val="7F7F7F" w:themeColor="background1" w:themeShade="80"/>
          <w:sz w:val="18"/>
          <w:szCs w:val="18"/>
        </w:rPr>
        <w:t>http://www.wma.net/en/30publications/10policies/b3/</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"http://www.oaepublish.com/files/tpl/par/Template_for_Supplementary_Material_par.docx" </w:instrText>
      </w:r>
      <w:r>
        <w:fldChar w:fldCharType="separate"/>
      </w:r>
      <w:r>
        <w:rPr>
          <w:rStyle w:val="15"/>
          <w:rFonts w:hint="eastAsia" w:ascii="Times New Roman" w:hAnsi="Times New Roman" w:cs="Times New Roman"/>
          <w:b/>
          <w:bCs/>
          <w:sz w:val="20"/>
          <w:szCs w:val="20"/>
        </w:rPr>
        <w:t>Supplementary Material Template</w:t>
      </w:r>
      <w:r>
        <w:rPr>
          <w:rStyle w:val="15"/>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3"/>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2"/>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4"/>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75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6"/>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1"/>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1"/>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0000" cy="1438275"/>
                          </a:xfrm>
                          <a:prstGeom prst="rect">
                            <a:avLst/>
                          </a:prstGeom>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1"/>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w:t>
      </w:r>
      <w:r>
        <w:rPr>
          <w:rFonts w:ascii="Times New Roman" w:hAnsi="Times New Roman" w:cs="Times New Roman"/>
          <w:sz w:val="20"/>
          <w:szCs w:val="20"/>
        </w:rPr>
        <w:t xml:space="preserve"> </w:t>
      </w:r>
      <w:r>
        <w:rPr>
          <w:rFonts w:hint="eastAsia" w:ascii="Times New Roman" w:hAnsi="Times New Roman" w:cs="Times New Roman"/>
          <w:sz w:val="20"/>
          <w:szCs w:val="20"/>
        </w:rPr>
        <w:t>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4" w:name="OLE_LINK2"/>
      <w:r>
        <w:rPr>
          <w:rFonts w:hint="eastAsia" w:ascii="Times New Roman" w:hAnsi="Times New Roman" w:cs="Times New Roman"/>
          <w:sz w:val="20"/>
          <w:szCs w:val="20"/>
        </w:rPr>
        <w:t>An attractive and interesting conclusion is always welcome.</w:t>
      </w:r>
      <w:bookmarkEnd w:id="4"/>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23</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bookmarkStart w:id="11" w:name="OLE_LINK19"/>
      <w:bookmarkStart w:id="12" w:name="OLE_LINK20"/>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five</w:t>
      </w:r>
      <w:r>
        <w:rPr>
          <w:rFonts w:ascii="Times New Roman" w:hAnsi="Times New Roman" w:eastAsia="宋体" w:cs="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 Skelly JM, Anderson SJ</w:t>
      </w:r>
      <w:r>
        <w:rPr>
          <w:rFonts w:hint="eastAsia" w:ascii="Times New Roman" w:hAnsi="Times New Roman" w:eastAsia="宋体" w:cs="Times New Roman"/>
          <w:color w:val="000000"/>
          <w:kern w:val="0"/>
          <w:sz w:val="20"/>
          <w:szCs w:val="20"/>
        </w:rPr>
        <w:t>,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Cs/>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w:t>
      </w:r>
      <w:bookmarkStart w:id="13" w:name="OLE_LINK7"/>
      <w:bookmarkStart w:id="14" w:name="OLE_LINK8"/>
      <w:r>
        <w:rPr>
          <w:rFonts w:ascii="Times New Roman" w:hAnsi="Times New Roman" w:eastAsia="宋体" w:cs="Times New Roman"/>
          <w:color w:val="000000"/>
          <w:kern w:val="0"/>
          <w:sz w:val="20"/>
          <w:szCs w:val="20"/>
        </w:rPr>
        <w:t>Hypertension, insulin, and proinsulin in participants with impaired glucose tolerance</w:t>
      </w:r>
      <w:bookmarkEnd w:id="13"/>
      <w:bookmarkEnd w:id="14"/>
      <w:r>
        <w:rPr>
          <w:rFonts w:ascii="Times New Roman" w:hAnsi="Times New Roman" w:eastAsia="宋体" w:cs="Times New Roman"/>
          <w:color w:val="000000"/>
          <w:kern w:val="0"/>
          <w:sz w:val="20"/>
          <w:szCs w:val="20"/>
        </w:rPr>
        <w:t>. Hypertension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w:t>
      </w:r>
      <w:bookmarkStart w:id="15" w:name="OLE_LINK9"/>
      <w:bookmarkStart w:id="17" w:name="_GoBack"/>
      <w:r>
        <w:rPr>
          <w:rFonts w:ascii="Times New Roman" w:hAnsi="Times New Roman" w:eastAsia="宋体" w:cs="Times New Roman"/>
          <w:color w:val="000000"/>
          <w:kern w:val="0"/>
          <w:sz w:val="20"/>
          <w:szCs w:val="20"/>
        </w:rPr>
        <w:t>2018</w:t>
      </w:r>
      <w:bookmarkEnd w:id="15"/>
      <w:bookmarkEnd w:id="17"/>
      <w:r>
        <w:rPr>
          <w:rFonts w:ascii="Times New Roman" w:hAnsi="Times New Roman" w:eastAsia="宋体" w:cs="Times New Roman"/>
          <w:color w:val="000000"/>
          <w:kern w:val="0"/>
          <w:sz w:val="20"/>
          <w:szCs w:val="20"/>
        </w:rPr>
        <w:t xml:space="preserve">;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182-91.</w:t>
      </w:r>
    </w:p>
    <w:bookmarkEnd w:id="11"/>
    <w:bookmarkEnd w:id="12"/>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lang w:eastAsia="zh-CN"/>
      </w:rPr>
      <w:t>2023</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"http://www.parjournal.net" </w:instrText>
    </w:r>
    <w:r>
      <w:fldChar w:fldCharType="separate"/>
    </w:r>
    <w:r>
      <w:rPr>
        <w:rStyle w:val="15"/>
        <w:rFonts w:hint="eastAsia"/>
        <w:b/>
        <w:bCs/>
        <w:sz w:val="16"/>
        <w:szCs w:val="16"/>
        <w:u w:val="none"/>
      </w:rPr>
      <w:t>www.parjournal.net</w:t>
    </w:r>
    <w:r>
      <w:rPr>
        <w:rStyle w:val="15"/>
        <w:rFonts w:hint="eastAsia"/>
        <w:b/>
        <w:bCs/>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6"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Plast Aesthet Res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2347-9264</w:t>
    </w:r>
    <w:r>
      <w:rPr>
        <w:rFonts w:ascii="Times New Roman" w:hAnsi="Times New Roman" w:cs="Times New Roman"/>
        <w:sz w:val="16"/>
        <w:szCs w:val="16"/>
      </w:rPr>
      <w:t>.xxxx.xx</w:t>
    </w:r>
    <w:bookmarkEnd w:id="16"/>
    <w:r>
      <w:rPr>
        <w:rFonts w:ascii="Times New Roman" w:hAnsi="Times New Roman" w:cs="Times New Roman"/>
        <w:sz w:val="16"/>
        <w:szCs w:val="16"/>
      </w:rPr>
      <w:pict>
        <v:shape id="文本框 4" o:spid="_x0000_s4097" o:spt="202" type="#_x0000_t202" style="position:absolute;left:0pt;margin-left:235.55pt;margin-top:-9.85pt;height:37.95pt;width:191.05pt;z-index:251660288;mso-width-relative:page;mso-height-relative:page;" filled="f" stroked="f" coordsize="21600,21600"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JyZt7ZAAAA&#10;CgEAAA8AAAAAAAAAAQAgAAAAIgAAAGRycy9kb3ducmV2LnhtbFBLAQIUABQAAAAIAIdO4kC3nQqQ&#10;qgEAACADAAAOAAAAAAAAAAEAIAAAACgBAABkcnMvZTJvRG9jLnhtbFBLBQYAAAAABgAGAFkBAABE&#10;BQAAAAA=&#10;">
          <v:path/>
          <v:fill on="f" focussize="0,0"/>
          <v:stroke on="f" joinstyle="miter"/>
          <v:imagedata o:title=""/>
          <o:lock v:ext="edit"/>
          <v:textbox>
            <w:txbxContent>
              <w:p>
                <w:pPr>
                  <w:jc w:val="right"/>
                </w:pPr>
                <w:r>
                  <w:rPr>
                    <w:rFonts w:hint="eastAsia" w:ascii="Arial" w:hAnsi="Arial"/>
                    <w:b/>
                    <w:color w:val="003F9A"/>
                    <w:sz w:val="26"/>
                    <w:szCs w:val="26"/>
                  </w:rPr>
                  <w:t xml:space="preserve">          Plastic and Aesthetic Research</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6"/>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Q3MTIxZDZlMWE5YzAxNDBiNjcxMmQ4NTIzMDYyYTIifQ=="/>
  </w:docVars>
  <w:rsids>
    <w:rsidRoot w:val="00172A27"/>
    <w:rsid w:val="000178BA"/>
    <w:rsid w:val="00030B75"/>
    <w:rsid w:val="00031637"/>
    <w:rsid w:val="0003284A"/>
    <w:rsid w:val="000D5EBD"/>
    <w:rsid w:val="0016302F"/>
    <w:rsid w:val="00172A27"/>
    <w:rsid w:val="0019510B"/>
    <w:rsid w:val="00273491"/>
    <w:rsid w:val="00331E76"/>
    <w:rsid w:val="003608FF"/>
    <w:rsid w:val="003B627D"/>
    <w:rsid w:val="00407E4E"/>
    <w:rsid w:val="00423880"/>
    <w:rsid w:val="00497675"/>
    <w:rsid w:val="004D268D"/>
    <w:rsid w:val="004F52CE"/>
    <w:rsid w:val="005570D9"/>
    <w:rsid w:val="005F6ECC"/>
    <w:rsid w:val="00637595"/>
    <w:rsid w:val="006946F9"/>
    <w:rsid w:val="006C746D"/>
    <w:rsid w:val="00762367"/>
    <w:rsid w:val="007D1FD5"/>
    <w:rsid w:val="008075EB"/>
    <w:rsid w:val="00842C21"/>
    <w:rsid w:val="00873E39"/>
    <w:rsid w:val="008A0122"/>
    <w:rsid w:val="008A495C"/>
    <w:rsid w:val="008B3770"/>
    <w:rsid w:val="00921419"/>
    <w:rsid w:val="00930FE2"/>
    <w:rsid w:val="00A37A37"/>
    <w:rsid w:val="00A41CD0"/>
    <w:rsid w:val="00B42AC5"/>
    <w:rsid w:val="00BB3538"/>
    <w:rsid w:val="00BC4DC1"/>
    <w:rsid w:val="00BE660E"/>
    <w:rsid w:val="00C11886"/>
    <w:rsid w:val="00C5076C"/>
    <w:rsid w:val="00C6365E"/>
    <w:rsid w:val="00CA2500"/>
    <w:rsid w:val="00D16246"/>
    <w:rsid w:val="00DF5C43"/>
    <w:rsid w:val="00E31605"/>
    <w:rsid w:val="00EA21CF"/>
    <w:rsid w:val="00EA5735"/>
    <w:rsid w:val="00EE548B"/>
    <w:rsid w:val="00FC4246"/>
    <w:rsid w:val="00FF5E95"/>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6F715B"/>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BA733A"/>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A2E0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A7A4B"/>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73A3F"/>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735C1E"/>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5F46DC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330C6"/>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5FC2332"/>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EC4313"/>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954F72" w:themeColor="followedHyperlink"/>
      <w:u w:val="single"/>
    </w:rPr>
  </w:style>
  <w:style w:type="character" w:styleId="13">
    <w:name w:val="Emphasis"/>
    <w:basedOn w:val="10"/>
    <w:qFormat/>
    <w:uiPriority w:val="0"/>
    <w:rPr>
      <w:i/>
    </w:rPr>
  </w:style>
  <w:style w:type="character" w:styleId="14">
    <w:name w:val="line number"/>
    <w:basedOn w:val="10"/>
    <w:qFormat/>
    <w:uiPriority w:val="0"/>
  </w:style>
  <w:style w:type="character" w:styleId="15">
    <w:name w:val="Hyperlink"/>
    <w:basedOn w:val="10"/>
    <w:qFormat/>
    <w:uiPriority w:val="0"/>
    <w:rPr>
      <w:color w:val="0000FF"/>
      <w:u w:val="single"/>
    </w:rPr>
  </w:style>
  <w:style w:type="paragraph" w:customStyle="1" w:styleId="16">
    <w:name w:val="MDPI_7.1_References"/>
    <w:basedOn w:val="17"/>
    <w:qFormat/>
    <w:uiPriority w:val="0"/>
    <w:pPr>
      <w:numPr>
        <w:ilvl w:val="0"/>
        <w:numId w:val="1"/>
      </w:numPr>
      <w:spacing w:before="0" w:line="260" w:lineRule="atLeast"/>
      <w:ind w:left="425" w:hanging="425"/>
    </w:pPr>
  </w:style>
  <w:style w:type="paragraph" w:customStyle="1" w:styleId="17">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8">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9">
    <w:name w:val="MDPI_footer_firstpage"/>
    <w:basedOn w:val="20"/>
    <w:qFormat/>
    <w:uiPriority w:val="0"/>
    <w:pPr>
      <w:tabs>
        <w:tab w:val="right" w:pos="8845"/>
      </w:tabs>
      <w:spacing w:line="160" w:lineRule="exact"/>
      <w:jc w:val="left"/>
    </w:pPr>
    <w:rPr>
      <w:sz w:val="16"/>
    </w:rPr>
  </w:style>
  <w:style w:type="paragraph" w:customStyle="1" w:styleId="20">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1">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2">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3">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4">
    <w:name w:val="MDPI_3.9_equation"/>
    <w:basedOn w:val="25"/>
    <w:qFormat/>
    <w:uiPriority w:val="0"/>
    <w:pPr>
      <w:spacing w:before="120" w:after="120"/>
      <w:ind w:left="709" w:firstLine="0"/>
      <w:jc w:val="center"/>
    </w:pPr>
  </w:style>
  <w:style w:type="paragraph" w:customStyle="1" w:styleId="25">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6">
    <w:name w:val="MDPI_3.a_equation_number"/>
    <w:basedOn w:val="25"/>
    <w:qFormat/>
    <w:uiPriority w:val="0"/>
    <w:pPr>
      <w:spacing w:before="120" w:after="120" w:line="240" w:lineRule="auto"/>
      <w:ind w:firstLine="0"/>
      <w:jc w:val="right"/>
    </w:pPr>
  </w:style>
  <w:style w:type="character" w:customStyle="1" w:styleId="27">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1829376"/>
        <c:axId val="234950592"/>
      </c:barChart>
      <c:catAx>
        <c:axId val="24182937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950592"/>
        <c:crosses val="autoZero"/>
        <c:auto val="1"/>
        <c:lblAlgn val="ctr"/>
        <c:lblOffset val="100"/>
        <c:tickLblSkip val="1"/>
        <c:noMultiLvlLbl val="0"/>
      </c:catAx>
      <c:valAx>
        <c:axId val="2349505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82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1970</Words>
  <Characters>11443</Characters>
  <Lines>100</Lines>
  <Paragraphs>28</Paragraphs>
  <TotalTime>2</TotalTime>
  <ScaleCrop>false</ScaleCrop>
  <LinksUpToDate>false</LinksUpToDate>
  <CharactersWithSpaces>13263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2018-11-26T08:54:00Z</dcterms:created>
  <dc:creator>A</dc:creator>
  <cp:lastModifiedBy>Lilia</cp:lastModifiedBy>
  <dcterms:modified xsi:type="dcterms:W3CDTF">2023-05-06T08:45:43Z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25118DF2EF89473DAE0714003386CAC9</vt:lpwstr>
  </property>
</Properties>
</file>